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796C" w:rsidRPr="0061796C" w:rsidRDefault="00DF5884" w:rsidP="0061796C">
      <w:pPr>
        <w:spacing w:after="0" w:line="240" w:lineRule="auto"/>
        <w:rPr>
          <w:b/>
          <w:color w:val="9ACA3C"/>
          <w:sz w:val="26"/>
          <w:szCs w:val="26"/>
          <w:lang w:val="it-IT"/>
        </w:rPr>
      </w:pPr>
      <w:r w:rsidRPr="00DF5884">
        <w:rPr>
          <w:b/>
          <w:color w:val="9ACA3C"/>
          <w:sz w:val="26"/>
          <w:szCs w:val="26"/>
          <w:lang w:val="it-IT"/>
        </w:rPr>
        <w:t>RECLAIM</w:t>
      </w:r>
      <w:r w:rsidR="00A030E8">
        <w:rPr>
          <w:b/>
          <w:color w:val="9ACA3C"/>
          <w:sz w:val="26"/>
          <w:szCs w:val="26"/>
          <w:lang w:val="it-IT"/>
        </w:rPr>
        <w:t xml:space="preserve">- </w:t>
      </w:r>
      <w:r w:rsidRPr="00DF5884">
        <w:rPr>
          <w:b/>
          <w:color w:val="9ACA3C"/>
          <w:sz w:val="26"/>
          <w:szCs w:val="26"/>
          <w:lang w:val="it-IT"/>
        </w:rPr>
        <w:t>Restauro e conservazione attraverso la limitazione della minaccia delle specie aliene e invasive</w:t>
      </w:r>
    </w:p>
    <w:p w:rsidR="00D639EA" w:rsidRPr="00F55000" w:rsidRDefault="00DF5884" w:rsidP="00DF5884">
      <w:pPr>
        <w:spacing w:after="0" w:line="240" w:lineRule="auto"/>
        <w:rPr>
          <w:b/>
          <w:color w:val="9ACA3C"/>
          <w:sz w:val="26"/>
          <w:szCs w:val="26"/>
          <w:lang w:val="en-GB"/>
        </w:rPr>
      </w:pPr>
      <w:r w:rsidRPr="00DF5884">
        <w:rPr>
          <w:b/>
          <w:color w:val="9ACA3C"/>
          <w:sz w:val="26"/>
          <w:szCs w:val="26"/>
          <w:lang w:val="en-GB"/>
        </w:rPr>
        <w:t>RECLAIM</w:t>
      </w:r>
      <w:r w:rsidR="002D2DB1" w:rsidRPr="00A030E8">
        <w:rPr>
          <w:b/>
          <w:color w:val="9ACA3C"/>
          <w:sz w:val="26"/>
          <w:szCs w:val="26"/>
          <w:lang w:val="en-GB"/>
        </w:rPr>
        <w:t>–</w:t>
      </w:r>
      <w:r w:rsidR="00A030E8" w:rsidRPr="00A030E8">
        <w:rPr>
          <w:b/>
          <w:color w:val="9ACA3C"/>
          <w:sz w:val="26"/>
          <w:szCs w:val="26"/>
          <w:lang w:val="en-GB"/>
        </w:rPr>
        <w:t xml:space="preserve"> </w:t>
      </w:r>
      <w:proofErr w:type="spellStart"/>
      <w:r w:rsidRPr="00DF5884">
        <w:rPr>
          <w:b/>
          <w:color w:val="9ACA3C"/>
          <w:sz w:val="26"/>
          <w:szCs w:val="26"/>
          <w:lang w:val="en-GB"/>
        </w:rPr>
        <w:t>REstoration</w:t>
      </w:r>
      <w:proofErr w:type="spellEnd"/>
      <w:r w:rsidRPr="00DF5884">
        <w:rPr>
          <w:b/>
          <w:color w:val="9ACA3C"/>
          <w:sz w:val="26"/>
          <w:szCs w:val="26"/>
          <w:lang w:val="en-GB"/>
        </w:rPr>
        <w:t xml:space="preserve"> and Conservation through the Limitation of Alien and Invasive Menace</w:t>
      </w: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3F796F" w:rsidRDefault="00BC1243" w:rsidP="00BC1243">
            <w:pPr>
              <w:rPr>
                <w:color w:val="18BAA8"/>
                <w:lang w:val="en-GB"/>
              </w:rPr>
            </w:pPr>
            <w:r>
              <w:rPr>
                <w:noProof/>
              </w:rPr>
              <w:drawing>
                <wp:anchor distT="0" distB="0" distL="114300" distR="114300" simplePos="0" relativeHeight="251660800" behindDoc="1" locked="0" layoutInCell="1" allowOverlap="1" wp14:anchorId="59CE5DE1" wp14:editId="5CF478C6">
                  <wp:simplePos x="0" y="0"/>
                  <wp:positionH relativeFrom="column">
                    <wp:posOffset>92710</wp:posOffset>
                  </wp:positionH>
                  <wp:positionV relativeFrom="paragraph">
                    <wp:posOffset>62865</wp:posOffset>
                  </wp:positionV>
                  <wp:extent cx="648335" cy="648335"/>
                  <wp:effectExtent l="0" t="0" r="0" b="0"/>
                  <wp:wrapTight wrapText="bothSides">
                    <wp:wrapPolygon edited="0">
                      <wp:start x="6347" y="0"/>
                      <wp:lineTo x="0" y="3173"/>
                      <wp:lineTo x="0" y="15867"/>
                      <wp:lineTo x="4443" y="20310"/>
                      <wp:lineTo x="6347" y="20944"/>
                      <wp:lineTo x="14597" y="20944"/>
                      <wp:lineTo x="16501" y="20310"/>
                      <wp:lineTo x="20944" y="15867"/>
                      <wp:lineTo x="20944" y="3173"/>
                      <wp:lineTo x="14597" y="0"/>
                      <wp:lineTo x="6347"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48335"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2864D8" w:rsidRDefault="00BC1243" w:rsidP="00BC1243">
            <w:pPr>
              <w:rPr>
                <w:b/>
              </w:rPr>
            </w:pPr>
            <w:r w:rsidRPr="00EA0717">
              <w:rPr>
                <w:b/>
                <w:color w:val="9ACA3C"/>
                <w:sz w:val="44"/>
              </w:rPr>
              <w:t>OS</w:t>
            </w:r>
            <w:r w:rsidR="00EA0717">
              <w:rPr>
                <w:b/>
                <w:color w:val="9ACA3C"/>
                <w:sz w:val="44"/>
              </w:rPr>
              <w:t>2</w:t>
            </w:r>
          </w:p>
        </w:tc>
        <w:tc>
          <w:tcPr>
            <w:tcW w:w="5251" w:type="dxa"/>
          </w:tcPr>
          <w:p w:rsidR="00BC1243" w:rsidRDefault="00BC1243" w:rsidP="00BC1243">
            <w:r>
              <w:t xml:space="preserve">Logo </w:t>
            </w:r>
            <w:proofErr w:type="spellStart"/>
            <w:r>
              <w:t>Progetto</w:t>
            </w:r>
            <w:proofErr w:type="spellEnd"/>
            <w:r>
              <w:t xml:space="preserve"> /Project Logo</w:t>
            </w:r>
          </w:p>
        </w:tc>
      </w:tr>
      <w:tr w:rsidR="00BC1243" w:rsidRPr="0059623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424FA0" w:rsidRPr="00424FA0" w:rsidRDefault="00424FA0" w:rsidP="00424FA0">
            <w:pPr>
              <w:rPr>
                <w:lang w:val="it-IT"/>
              </w:rPr>
            </w:pPr>
            <w:r w:rsidRPr="00424FA0">
              <w:rPr>
                <w:lang w:val="it-IT"/>
              </w:rPr>
              <w:t>2. Un'Europa resiliente, più verde e a basse emissioni di carbonio</w:t>
            </w:r>
            <w:r>
              <w:rPr>
                <w:lang w:val="it-IT"/>
              </w:rPr>
              <w:t xml:space="preserve"> / </w:t>
            </w:r>
            <w:r w:rsidRPr="00424FA0">
              <w:rPr>
                <w:lang w:val="it-IT"/>
              </w:rPr>
              <w:t xml:space="preserve">A </w:t>
            </w:r>
            <w:proofErr w:type="spellStart"/>
            <w:r w:rsidRPr="00424FA0">
              <w:rPr>
                <w:lang w:val="it-IT"/>
              </w:rPr>
              <w:t>resilient</w:t>
            </w:r>
            <w:proofErr w:type="spellEnd"/>
            <w:r w:rsidRPr="00424FA0">
              <w:rPr>
                <w:lang w:val="it-IT"/>
              </w:rPr>
              <w:t xml:space="preserve">, </w:t>
            </w:r>
            <w:proofErr w:type="spellStart"/>
            <w:r w:rsidRPr="00424FA0">
              <w:rPr>
                <w:lang w:val="it-IT"/>
              </w:rPr>
              <w:t>greener</w:t>
            </w:r>
            <w:proofErr w:type="spellEnd"/>
            <w:r w:rsidRPr="00424FA0">
              <w:rPr>
                <w:lang w:val="it-IT"/>
              </w:rPr>
              <w:t>, and low-carbon Europe</w:t>
            </w:r>
          </w:p>
          <w:p w:rsidR="00BC1243" w:rsidRPr="00276B89" w:rsidRDefault="00BC1243" w:rsidP="00424FA0">
            <w:pPr>
              <w:rPr>
                <w:lang w:val="it-IT"/>
              </w:rPr>
            </w:pP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424FA0"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424FA0" w:rsidRPr="00424FA0" w:rsidRDefault="00424FA0" w:rsidP="00424FA0">
            <w:pPr>
              <w:rPr>
                <w:lang w:val="it-IT"/>
              </w:rPr>
            </w:pPr>
            <w:r w:rsidRPr="00424FA0">
              <w:rPr>
                <w:lang w:val="it-IT"/>
              </w:rPr>
              <w:t xml:space="preserve">2 - Un'area di cooperazione resiliente, che rafforza la </w:t>
            </w:r>
          </w:p>
          <w:p w:rsidR="00BC1243" w:rsidRPr="00424FA0" w:rsidRDefault="00424FA0" w:rsidP="00424FA0">
            <w:pPr>
              <w:rPr>
                <w:lang w:val="en-GB"/>
              </w:rPr>
            </w:pPr>
            <w:proofErr w:type="spellStart"/>
            <w:r w:rsidRPr="00424FA0">
              <w:rPr>
                <w:lang w:val="en-GB"/>
              </w:rPr>
              <w:t>protezione</w:t>
            </w:r>
            <w:proofErr w:type="spellEnd"/>
            <w:r w:rsidRPr="00424FA0">
              <w:rPr>
                <w:lang w:val="en-GB"/>
              </w:rPr>
              <w:t xml:space="preserve"> e la </w:t>
            </w:r>
            <w:proofErr w:type="spellStart"/>
            <w:r w:rsidRPr="00424FA0">
              <w:rPr>
                <w:lang w:val="en-GB"/>
              </w:rPr>
              <w:t>preservazione</w:t>
            </w:r>
            <w:proofErr w:type="spellEnd"/>
            <w:r w:rsidRPr="00424FA0">
              <w:rPr>
                <w:lang w:val="en-GB"/>
              </w:rPr>
              <w:t xml:space="preserve"> </w:t>
            </w:r>
            <w:proofErr w:type="spellStart"/>
            <w:r w:rsidRPr="00424FA0">
              <w:rPr>
                <w:lang w:val="en-GB"/>
              </w:rPr>
              <w:t>della</w:t>
            </w:r>
            <w:proofErr w:type="spellEnd"/>
            <w:r w:rsidRPr="00424FA0">
              <w:rPr>
                <w:lang w:val="en-GB"/>
              </w:rPr>
              <w:t xml:space="preserve"> </w:t>
            </w:r>
            <w:proofErr w:type="spellStart"/>
            <w:r w:rsidRPr="00424FA0">
              <w:rPr>
                <w:lang w:val="en-GB"/>
              </w:rPr>
              <w:t>natura</w:t>
            </w:r>
            <w:proofErr w:type="spellEnd"/>
            <w:r w:rsidRPr="00424FA0">
              <w:rPr>
                <w:lang w:val="en-GB"/>
              </w:rPr>
              <w:t xml:space="preserve"> </w:t>
            </w:r>
            <w:proofErr w:type="spellStart"/>
            <w:r w:rsidRPr="00424FA0">
              <w:rPr>
                <w:lang w:val="en-GB"/>
              </w:rPr>
              <w:t>anche</w:t>
            </w:r>
            <w:proofErr w:type="spellEnd"/>
            <w:r w:rsidRPr="00424FA0">
              <w:rPr>
                <w:lang w:val="en-GB"/>
              </w:rPr>
              <w:t xml:space="preserve"> </w:t>
            </w:r>
            <w:proofErr w:type="spellStart"/>
            <w:r w:rsidRPr="00424FA0">
              <w:rPr>
                <w:lang w:val="en-GB"/>
              </w:rPr>
              <w:t>attraverso</w:t>
            </w:r>
            <w:proofErr w:type="spellEnd"/>
            <w:r w:rsidRPr="00424FA0">
              <w:rPr>
                <w:lang w:val="en-GB"/>
              </w:rPr>
              <w:t xml:space="preserve"> </w:t>
            </w:r>
            <w:proofErr w:type="spellStart"/>
            <w:r w:rsidRPr="00424FA0">
              <w:rPr>
                <w:lang w:val="en-GB"/>
              </w:rPr>
              <w:t>l’uso</w:t>
            </w:r>
            <w:proofErr w:type="spellEnd"/>
            <w:r w:rsidRPr="00424FA0">
              <w:rPr>
                <w:lang w:val="en-GB"/>
              </w:rPr>
              <w:t xml:space="preserve"> </w:t>
            </w:r>
            <w:proofErr w:type="spellStart"/>
            <w:r w:rsidRPr="00424FA0">
              <w:rPr>
                <w:lang w:val="en-GB"/>
              </w:rPr>
              <w:t>efficiente</w:t>
            </w:r>
            <w:proofErr w:type="spellEnd"/>
            <w:r w:rsidRPr="00424FA0">
              <w:rPr>
                <w:lang w:val="en-GB"/>
              </w:rPr>
              <w:t xml:space="preserve"> </w:t>
            </w:r>
            <w:proofErr w:type="spellStart"/>
            <w:r w:rsidRPr="00424FA0">
              <w:rPr>
                <w:lang w:val="en-GB"/>
              </w:rPr>
              <w:t>delle</w:t>
            </w:r>
            <w:proofErr w:type="spellEnd"/>
            <w:r w:rsidRPr="00424FA0">
              <w:rPr>
                <w:lang w:val="en-GB"/>
              </w:rPr>
              <w:t xml:space="preserve"> </w:t>
            </w:r>
            <w:proofErr w:type="spellStart"/>
            <w:r w:rsidRPr="00424FA0">
              <w:rPr>
                <w:lang w:val="en-GB"/>
              </w:rPr>
              <w:t>risorse</w:t>
            </w:r>
            <w:proofErr w:type="spellEnd"/>
            <w:r w:rsidRPr="00424FA0">
              <w:rPr>
                <w:lang w:val="en-GB"/>
              </w:rPr>
              <w:t xml:space="preserve"> / </w:t>
            </w:r>
            <w:r w:rsidRPr="00424FA0">
              <w:rPr>
                <w:rStyle w:val="Enfasigrassetto"/>
                <w:b w:val="0"/>
              </w:rPr>
              <w:t>A resilient cooperation area</w:t>
            </w:r>
            <w:r w:rsidRPr="00424FA0">
              <w:rPr>
                <w:b/>
              </w:rPr>
              <w:t>,</w:t>
            </w:r>
            <w:r>
              <w:t xml:space="preserve"> strengthening the protection and preservation of nature also through the efficient use of resources</w:t>
            </w:r>
          </w:p>
        </w:tc>
      </w:tr>
      <w:tr w:rsidR="00BC1243" w:rsidRPr="0034385D"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34385D" w:rsidRPr="0034385D" w:rsidRDefault="0034385D" w:rsidP="0034385D">
            <w:pPr>
              <w:rPr>
                <w:lang w:val="it-IT"/>
              </w:rPr>
            </w:pPr>
            <w:r w:rsidRPr="0034385D">
              <w:rPr>
                <w:lang w:val="it-IT"/>
              </w:rPr>
              <w:t xml:space="preserve">2.3 - Rafforzare la protezione e la preservazione della </w:t>
            </w:r>
          </w:p>
          <w:p w:rsidR="0034385D" w:rsidRPr="0034385D" w:rsidRDefault="0034385D" w:rsidP="0034385D">
            <w:pPr>
              <w:rPr>
                <w:lang w:val="it-IT"/>
              </w:rPr>
            </w:pPr>
            <w:r w:rsidRPr="0034385D">
              <w:rPr>
                <w:lang w:val="it-IT"/>
              </w:rPr>
              <w:t xml:space="preserve">natura, la biodiversità, le infrastrutture verdi e ridurre </w:t>
            </w:r>
          </w:p>
          <w:p w:rsidR="0034385D" w:rsidRPr="0034385D" w:rsidRDefault="0034385D" w:rsidP="0034385D">
            <w:pPr>
              <w:rPr>
                <w:lang w:val="en-GB"/>
              </w:rPr>
            </w:pPr>
            <w:proofErr w:type="spellStart"/>
            <w:r w:rsidRPr="0034385D">
              <w:rPr>
                <w:lang w:val="en-GB"/>
              </w:rPr>
              <w:t>l’inquinamento</w:t>
            </w:r>
            <w:proofErr w:type="spellEnd"/>
            <w:r w:rsidRPr="0034385D">
              <w:rPr>
                <w:lang w:val="en-GB"/>
              </w:rPr>
              <w:t xml:space="preserve"> </w:t>
            </w:r>
            <w:proofErr w:type="spellStart"/>
            <w:r w:rsidRPr="0034385D">
              <w:rPr>
                <w:lang w:val="en-GB"/>
              </w:rPr>
              <w:t>dell’area</w:t>
            </w:r>
            <w:proofErr w:type="spellEnd"/>
            <w:r w:rsidRPr="0034385D">
              <w:rPr>
                <w:lang w:val="en-GB"/>
              </w:rPr>
              <w:t xml:space="preserve"> </w:t>
            </w:r>
            <w:proofErr w:type="spellStart"/>
            <w:r w:rsidRPr="0034385D">
              <w:rPr>
                <w:lang w:val="en-GB"/>
              </w:rPr>
              <w:t>transfrontaliera</w:t>
            </w:r>
            <w:proofErr w:type="spellEnd"/>
            <w:r w:rsidRPr="0034385D">
              <w:rPr>
                <w:lang w:val="en-GB"/>
              </w:rPr>
              <w:t xml:space="preserve"> (RSO2.7)  </w:t>
            </w:r>
          </w:p>
          <w:p w:rsidR="0034385D" w:rsidRPr="0034385D" w:rsidRDefault="0034385D" w:rsidP="0034385D">
            <w:pPr>
              <w:rPr>
                <w:lang w:val="en-GB"/>
              </w:rPr>
            </w:pPr>
            <w:r w:rsidRPr="0034385D">
              <w:rPr>
                <w:lang w:val="en-GB"/>
              </w:rPr>
              <w:t xml:space="preserve">2.3 - Enhancing the protection and preservation of </w:t>
            </w:r>
          </w:p>
          <w:p w:rsidR="0034385D" w:rsidRPr="0034385D" w:rsidRDefault="0034385D" w:rsidP="0034385D">
            <w:pPr>
              <w:rPr>
                <w:lang w:val="en-GB"/>
              </w:rPr>
            </w:pPr>
            <w:r w:rsidRPr="0034385D">
              <w:rPr>
                <w:lang w:val="en-GB"/>
              </w:rPr>
              <w:t xml:space="preserve">nature, biodiversity, green infrastructure and reducing </w:t>
            </w:r>
          </w:p>
          <w:p w:rsidR="00BC1243" w:rsidRPr="0034385D" w:rsidRDefault="0034385D" w:rsidP="0034385D">
            <w:pPr>
              <w:rPr>
                <w:lang w:val="en-GB"/>
              </w:rPr>
            </w:pPr>
            <w:r w:rsidRPr="0034385D">
              <w:rPr>
                <w:lang w:val="en-GB"/>
              </w:rPr>
              <w:t xml:space="preserve">pollution in the cross-border area (RSO2.7)  </w:t>
            </w:r>
          </w:p>
        </w:tc>
      </w:tr>
      <w:tr w:rsidR="00BC1243" w:rsidRPr="00596239" w:rsidTr="00BC1243">
        <w:tc>
          <w:tcPr>
            <w:tcW w:w="5251" w:type="dxa"/>
          </w:tcPr>
          <w:p w:rsidR="00BC1243" w:rsidRPr="003F796F" w:rsidRDefault="00BC1243" w:rsidP="00BC1243">
            <w:pPr>
              <w:rPr>
                <w:rFonts w:asciiTheme="majorHAnsi" w:eastAsiaTheme="majorEastAsia" w:hAnsiTheme="majorHAnsi" w:cstheme="majorBidi"/>
                <w:b/>
                <w:bCs/>
                <w:color w:val="4F81BD" w:themeColor="accent1"/>
                <w:sz w:val="26"/>
                <w:szCs w:val="26"/>
                <w:lang w:val="en-GB"/>
              </w:rPr>
            </w:pPr>
            <w:proofErr w:type="spellStart"/>
            <w:r w:rsidRPr="003F796F">
              <w:rPr>
                <w:rFonts w:asciiTheme="majorHAnsi" w:eastAsiaTheme="majorEastAsia" w:hAnsiTheme="majorHAnsi" w:cstheme="majorBidi"/>
                <w:b/>
                <w:bCs/>
                <w:color w:val="4F81BD" w:themeColor="accent1"/>
                <w:sz w:val="26"/>
                <w:szCs w:val="26"/>
                <w:lang w:val="en-GB"/>
              </w:rPr>
              <w:t>Azione</w:t>
            </w:r>
            <w:proofErr w:type="spellEnd"/>
            <w:r w:rsidRPr="003F796F">
              <w:rPr>
                <w:rFonts w:asciiTheme="majorHAnsi" w:eastAsiaTheme="majorEastAsia" w:hAnsiTheme="majorHAnsi" w:cstheme="majorBidi"/>
                <w:b/>
                <w:bCs/>
                <w:color w:val="4F81BD" w:themeColor="accent1"/>
                <w:sz w:val="26"/>
                <w:szCs w:val="26"/>
                <w:lang w:val="en-GB"/>
              </w:rPr>
              <w:t xml:space="preserve"> </w:t>
            </w:r>
            <w:proofErr w:type="spellStart"/>
            <w:r w:rsidRPr="003F796F">
              <w:rPr>
                <w:rFonts w:asciiTheme="majorHAnsi" w:eastAsiaTheme="majorEastAsia" w:hAnsiTheme="majorHAnsi" w:cstheme="majorBidi"/>
                <w:b/>
                <w:bCs/>
                <w:color w:val="4F81BD" w:themeColor="accent1"/>
                <w:sz w:val="26"/>
                <w:szCs w:val="26"/>
                <w:lang w:val="en-GB"/>
              </w:rPr>
              <w:t>ammissibile</w:t>
            </w:r>
            <w:proofErr w:type="spellEnd"/>
            <w:r w:rsidRPr="003F796F">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BC1243" w:rsidRPr="00DF5884" w:rsidRDefault="00945FF2" w:rsidP="00D16284">
            <w:pPr>
              <w:rPr>
                <w:highlight w:val="red"/>
                <w:lang w:val="it-IT"/>
              </w:rPr>
            </w:pPr>
            <w:r w:rsidRPr="00DF5884">
              <w:rPr>
                <w:highlight w:val="red"/>
                <w:lang w:val="it-IT"/>
              </w:rPr>
              <w:t xml:space="preserve">Interventi per preservare la biodiversità e le aree marine e terrestri di pregio naturalistico / Actions to </w:t>
            </w:r>
            <w:proofErr w:type="spellStart"/>
            <w:r w:rsidRPr="00DF5884">
              <w:rPr>
                <w:highlight w:val="red"/>
                <w:lang w:val="it-IT"/>
              </w:rPr>
              <w:t>preserve</w:t>
            </w:r>
            <w:proofErr w:type="spellEnd"/>
            <w:r w:rsidRPr="00DF5884">
              <w:rPr>
                <w:highlight w:val="red"/>
                <w:lang w:val="it-IT"/>
              </w:rPr>
              <w:t xml:space="preserve"> </w:t>
            </w:r>
            <w:proofErr w:type="spellStart"/>
            <w:r w:rsidRPr="00DF5884">
              <w:rPr>
                <w:highlight w:val="red"/>
                <w:lang w:val="it-IT"/>
              </w:rPr>
              <w:t>biodiversity</w:t>
            </w:r>
            <w:proofErr w:type="spellEnd"/>
            <w:r w:rsidRPr="00DF5884">
              <w:rPr>
                <w:highlight w:val="red"/>
                <w:lang w:val="it-IT"/>
              </w:rPr>
              <w:t xml:space="preserve"> and high-</w:t>
            </w:r>
            <w:proofErr w:type="spellStart"/>
            <w:r w:rsidRPr="00DF5884">
              <w:rPr>
                <w:highlight w:val="red"/>
                <w:lang w:val="it-IT"/>
              </w:rPr>
              <w:t>value</w:t>
            </w:r>
            <w:proofErr w:type="spellEnd"/>
            <w:r w:rsidRPr="00DF5884">
              <w:rPr>
                <w:highlight w:val="red"/>
                <w:lang w:val="it-IT"/>
              </w:rPr>
              <w:t xml:space="preserve"> marine and </w:t>
            </w:r>
            <w:proofErr w:type="spellStart"/>
            <w:r w:rsidRPr="00DF5884">
              <w:rPr>
                <w:highlight w:val="red"/>
                <w:lang w:val="it-IT"/>
              </w:rPr>
              <w:t>terrestrial</w:t>
            </w:r>
            <w:proofErr w:type="spellEnd"/>
            <w:r w:rsidRPr="00DF5884">
              <w:rPr>
                <w:highlight w:val="red"/>
                <w:lang w:val="it-IT"/>
              </w:rPr>
              <w:t xml:space="preserve"> </w:t>
            </w:r>
            <w:proofErr w:type="spellStart"/>
            <w:r w:rsidRPr="00DF5884">
              <w:rPr>
                <w:highlight w:val="red"/>
                <w:lang w:val="it-IT"/>
              </w:rPr>
              <w:t>natural</w:t>
            </w:r>
            <w:proofErr w:type="spellEnd"/>
            <w:r w:rsidRPr="00DF5884">
              <w:rPr>
                <w:highlight w:val="red"/>
                <w:lang w:val="it-IT"/>
              </w:rPr>
              <w:t xml:space="preserve"> </w:t>
            </w:r>
            <w:proofErr w:type="spellStart"/>
            <w:r w:rsidRPr="00DF5884">
              <w:rPr>
                <w:highlight w:val="red"/>
                <w:lang w:val="it-IT"/>
              </w:rPr>
              <w:t>areas</w:t>
            </w:r>
            <w:proofErr w:type="spellEnd"/>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DF5884" w:rsidP="00BC1243">
            <w:pPr>
              <w:rPr>
                <w:lang w:val="it-IT"/>
              </w:rPr>
            </w:pPr>
            <w:r w:rsidRPr="00DF5884">
              <w:rPr>
                <w:lang w:val="it-IT"/>
              </w:rPr>
              <w:t>C1-2.3-106</w:t>
            </w:r>
          </w:p>
        </w:tc>
      </w:tr>
      <w:tr w:rsidR="00BC1243" w:rsidRPr="00596239" w:rsidTr="00BC1243">
        <w:tc>
          <w:tcPr>
            <w:tcW w:w="5251" w:type="dxa"/>
          </w:tcPr>
          <w:p w:rsidR="00645038" w:rsidRPr="003F796F" w:rsidRDefault="00645038" w:rsidP="00645038">
            <w:pPr>
              <w:pStyle w:val="Titolo2"/>
              <w:spacing w:before="0"/>
              <w:outlineLvl w:val="1"/>
              <w:rPr>
                <w:lang w:val="en-GB"/>
              </w:rPr>
            </w:pPr>
            <w:r w:rsidRPr="003F796F">
              <w:rPr>
                <w:lang w:val="en-GB"/>
              </w:rPr>
              <w:lastRenderedPageBreak/>
              <w:t xml:space="preserve">Budget del </w:t>
            </w:r>
            <w:proofErr w:type="spellStart"/>
            <w:r w:rsidRPr="003F796F">
              <w:rPr>
                <w:lang w:val="en-GB"/>
              </w:rPr>
              <w:t>progetto</w:t>
            </w:r>
            <w:proofErr w:type="spellEnd"/>
            <w:r w:rsidRPr="003F796F">
              <w:rPr>
                <w:lang w:val="en-GB"/>
              </w:rPr>
              <w:t xml:space="preserve"> / Project’s Budget</w:t>
            </w:r>
          </w:p>
          <w:p w:rsidR="0034385D" w:rsidRPr="0061796C" w:rsidRDefault="002D2DB1" w:rsidP="002D2DB1">
            <w:pPr>
              <w:rPr>
                <w:lang w:val="en-GB"/>
              </w:rPr>
            </w:pPr>
            <w:proofErr w:type="spellStart"/>
            <w:r w:rsidRPr="0061796C">
              <w:rPr>
                <w:lang w:val="en-GB"/>
              </w:rPr>
              <w:t>Totale</w:t>
            </w:r>
            <w:proofErr w:type="spellEnd"/>
            <w:r w:rsidRPr="0061796C">
              <w:rPr>
                <w:lang w:val="en-GB"/>
              </w:rPr>
              <w:t xml:space="preserve">/Total: € </w:t>
            </w:r>
            <w:r w:rsidR="00DF5884" w:rsidRPr="00DF5884">
              <w:rPr>
                <w:lang w:val="en-GB"/>
              </w:rPr>
              <w:t>1.542.487,19</w:t>
            </w:r>
          </w:p>
          <w:p w:rsidR="002D2DB1" w:rsidRPr="002D2DB1" w:rsidRDefault="002D2DB1" w:rsidP="002D2DB1">
            <w:pPr>
              <w:rPr>
                <w:lang w:val="it-IT"/>
              </w:rPr>
            </w:pPr>
            <w:r w:rsidRPr="002D2DB1">
              <w:rPr>
                <w:lang w:val="it-IT"/>
              </w:rPr>
              <w:t>FESR/ERDF: €</w:t>
            </w:r>
            <w:r w:rsidR="0034385D" w:rsidRPr="0061796C">
              <w:rPr>
                <w:lang w:val="it-IT"/>
              </w:rPr>
              <w:t xml:space="preserve"> </w:t>
            </w:r>
            <w:r w:rsidR="00DF5884" w:rsidRPr="00DF5884">
              <w:rPr>
                <w:lang w:val="it-IT"/>
              </w:rPr>
              <w:t>1.145.989,75</w:t>
            </w:r>
          </w:p>
          <w:p w:rsidR="007C1182" w:rsidRDefault="002D2DB1" w:rsidP="002D2DB1">
            <w:pPr>
              <w:rPr>
                <w:lang w:val="it-IT"/>
              </w:rPr>
            </w:pPr>
            <w:r w:rsidRPr="002D2DB1">
              <w:rPr>
                <w:lang w:val="it-IT"/>
              </w:rPr>
              <w:t xml:space="preserve">Contributo Nazionale/National </w:t>
            </w:r>
            <w:proofErr w:type="spellStart"/>
            <w:r w:rsidRPr="002D2DB1">
              <w:rPr>
                <w:lang w:val="it-IT"/>
              </w:rPr>
              <w:t>Contribution</w:t>
            </w:r>
            <w:proofErr w:type="spellEnd"/>
            <w:r w:rsidRPr="002D2DB1">
              <w:rPr>
                <w:lang w:val="it-IT"/>
              </w:rPr>
              <w:t xml:space="preserve">: </w:t>
            </w:r>
          </w:p>
          <w:p w:rsidR="0034385D" w:rsidRDefault="002D2DB1" w:rsidP="002D2DB1">
            <w:pPr>
              <w:rPr>
                <w:lang w:val="it-IT"/>
              </w:rPr>
            </w:pPr>
            <w:proofErr w:type="gramStart"/>
            <w:r w:rsidRPr="002D2DB1">
              <w:rPr>
                <w:lang w:val="it-IT"/>
              </w:rPr>
              <w:t xml:space="preserve">€ </w:t>
            </w:r>
            <w:r w:rsidR="00240569" w:rsidRPr="00240569">
              <w:rPr>
                <w:lang w:val="it-IT"/>
              </w:rPr>
              <w:t xml:space="preserve"> </w:t>
            </w:r>
            <w:r w:rsidR="00DF5884" w:rsidRPr="00DF5884">
              <w:rPr>
                <w:lang w:val="it-IT"/>
              </w:rPr>
              <w:t>286.497</w:t>
            </w:r>
            <w:proofErr w:type="gramEnd"/>
            <w:r w:rsidR="00DF5884" w:rsidRPr="00DF5884">
              <w:rPr>
                <w:lang w:val="it-IT"/>
              </w:rPr>
              <w:t>,44</w:t>
            </w:r>
          </w:p>
          <w:p w:rsidR="00BC1243" w:rsidRPr="00BC1243" w:rsidRDefault="002D2DB1" w:rsidP="002D2DB1">
            <w:pPr>
              <w:rPr>
                <w:lang w:val="it-IT"/>
              </w:rPr>
            </w:pPr>
            <w:r w:rsidRPr="002D2DB1">
              <w:rPr>
                <w:lang w:val="it-IT"/>
              </w:rPr>
              <w:t>Co-finanziamento aggiuntivo/Additional co-</w:t>
            </w:r>
            <w:proofErr w:type="spellStart"/>
            <w:r w:rsidRPr="002D2DB1">
              <w:rPr>
                <w:lang w:val="it-IT"/>
              </w:rPr>
              <w:t>financing</w:t>
            </w:r>
            <w:proofErr w:type="spellEnd"/>
            <w:r w:rsidRPr="002D2DB1">
              <w:rPr>
                <w:lang w:val="it-IT"/>
              </w:rPr>
              <w:t xml:space="preserve">: </w:t>
            </w:r>
            <w:proofErr w:type="gramStart"/>
            <w:r w:rsidRPr="002D2DB1">
              <w:rPr>
                <w:lang w:val="it-IT"/>
              </w:rPr>
              <w:t xml:space="preserve">€ </w:t>
            </w:r>
            <w:r w:rsidR="00240569" w:rsidRPr="00240569">
              <w:rPr>
                <w:lang w:val="it-IT"/>
              </w:rPr>
              <w:t xml:space="preserve"> </w:t>
            </w:r>
            <w:r w:rsidR="00DF5884" w:rsidRPr="00DF5884">
              <w:rPr>
                <w:lang w:val="it-IT"/>
              </w:rPr>
              <w:t>110.000</w:t>
            </w:r>
            <w:proofErr w:type="gramEnd"/>
            <w:r w:rsidR="00DF5884" w:rsidRPr="00DF5884">
              <w:rPr>
                <w:lang w:val="it-IT"/>
              </w:rPr>
              <w:t>,00</w:t>
            </w: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2D2DB1" w:rsidRPr="002D2DB1" w:rsidRDefault="002D2DB1" w:rsidP="008149E7">
            <w:pPr>
              <w:pStyle w:val="Titolo2"/>
              <w:spacing w:before="0"/>
              <w:outlineLvl w:val="1"/>
              <w:rPr>
                <w:rFonts w:asciiTheme="minorHAnsi" w:eastAsiaTheme="minorEastAsia" w:hAnsiTheme="minorHAnsi" w:cstheme="minorBidi"/>
                <w:b w:val="0"/>
                <w:bCs w:val="0"/>
                <w:color w:val="auto"/>
                <w:sz w:val="22"/>
                <w:szCs w:val="22"/>
                <w:lang w:val="it-IT"/>
              </w:rPr>
            </w:pPr>
            <w:r>
              <w:rPr>
                <w:rFonts w:asciiTheme="minorHAnsi" w:eastAsiaTheme="minorEastAsia" w:hAnsiTheme="minorHAnsi" w:cstheme="minorBidi"/>
                <w:b w:val="0"/>
                <w:bCs w:val="0"/>
                <w:color w:val="auto"/>
                <w:sz w:val="22"/>
                <w:szCs w:val="22"/>
                <w:lang w:val="it-IT"/>
              </w:rPr>
              <w:t xml:space="preserve">LP: </w:t>
            </w:r>
            <w:r w:rsidR="00576F4D" w:rsidRPr="00576F4D">
              <w:rPr>
                <w:rFonts w:asciiTheme="minorHAnsi" w:eastAsiaTheme="minorEastAsia" w:hAnsiTheme="minorHAnsi" w:cstheme="minorBidi"/>
                <w:b w:val="0"/>
                <w:bCs w:val="0"/>
                <w:color w:val="auto"/>
                <w:sz w:val="22"/>
                <w:szCs w:val="22"/>
                <w:lang w:val="it-IT"/>
              </w:rPr>
              <w:t>Università di Catania</w:t>
            </w:r>
            <w:r w:rsidR="0034385D">
              <w:rPr>
                <w:rFonts w:asciiTheme="minorHAnsi" w:eastAsiaTheme="minorEastAsia" w:hAnsiTheme="minorHAnsi" w:cstheme="minorBidi"/>
                <w:b w:val="0"/>
                <w:bCs w:val="0"/>
                <w:color w:val="auto"/>
                <w:sz w:val="22"/>
                <w:szCs w:val="22"/>
                <w:lang w:val="it-IT"/>
              </w:rPr>
              <w:t xml:space="preserve"> -</w:t>
            </w:r>
            <w:r w:rsidR="00576F4D">
              <w:rPr>
                <w:rFonts w:asciiTheme="minorHAnsi" w:eastAsiaTheme="minorEastAsia" w:hAnsiTheme="minorHAnsi" w:cstheme="minorBidi"/>
                <w:b w:val="0"/>
                <w:bCs w:val="0"/>
                <w:color w:val="auto"/>
                <w:sz w:val="22"/>
                <w:szCs w:val="22"/>
                <w:lang w:val="it-IT"/>
              </w:rPr>
              <w:t xml:space="preserve"> </w:t>
            </w:r>
            <w:r w:rsidR="00576F4D" w:rsidRPr="00576F4D">
              <w:rPr>
                <w:rFonts w:asciiTheme="minorHAnsi" w:eastAsiaTheme="minorEastAsia" w:hAnsiTheme="minorHAnsi" w:cstheme="minorBidi"/>
                <w:b w:val="0"/>
                <w:bCs w:val="0"/>
                <w:color w:val="auto"/>
                <w:sz w:val="22"/>
                <w:szCs w:val="22"/>
                <w:lang w:val="it-IT"/>
              </w:rPr>
              <w:t xml:space="preserve">Dipartimento di Scienze Biologiche, Geologiche e Ambientali </w:t>
            </w:r>
            <w:r w:rsidR="00576F4D">
              <w:rPr>
                <w:rFonts w:asciiTheme="minorHAnsi" w:eastAsiaTheme="minorEastAsia" w:hAnsiTheme="minorHAnsi" w:cstheme="minorBidi"/>
                <w:b w:val="0"/>
                <w:bCs w:val="0"/>
                <w:color w:val="auto"/>
                <w:sz w:val="22"/>
                <w:szCs w:val="22"/>
                <w:lang w:val="it-IT"/>
              </w:rPr>
              <w:t xml:space="preserve">- </w:t>
            </w:r>
            <w:r w:rsidRPr="002D2DB1">
              <w:rPr>
                <w:rFonts w:asciiTheme="minorHAnsi" w:eastAsiaTheme="minorEastAsia" w:hAnsiTheme="minorHAnsi" w:cstheme="minorBidi"/>
                <w:b w:val="0"/>
                <w:bCs w:val="0"/>
                <w:color w:val="auto"/>
                <w:sz w:val="22"/>
                <w:szCs w:val="22"/>
                <w:lang w:val="it-IT"/>
              </w:rPr>
              <w:t>CUP</w:t>
            </w:r>
            <w:r>
              <w:rPr>
                <w:rFonts w:asciiTheme="minorHAnsi" w:eastAsiaTheme="minorEastAsia" w:hAnsiTheme="minorHAnsi" w:cstheme="minorBidi"/>
                <w:b w:val="0"/>
                <w:bCs w:val="0"/>
                <w:color w:val="auto"/>
                <w:sz w:val="22"/>
                <w:szCs w:val="22"/>
                <w:lang w:val="it-IT"/>
              </w:rPr>
              <w:t>:</w:t>
            </w:r>
            <w:r w:rsidRPr="002D2DB1">
              <w:rPr>
                <w:rFonts w:asciiTheme="minorHAnsi" w:eastAsiaTheme="minorEastAsia" w:hAnsiTheme="minorHAnsi" w:cstheme="minorBidi"/>
                <w:b w:val="0"/>
                <w:bCs w:val="0"/>
                <w:color w:val="auto"/>
                <w:sz w:val="22"/>
                <w:szCs w:val="22"/>
                <w:lang w:val="it-IT"/>
              </w:rPr>
              <w:t xml:space="preserve"> </w:t>
            </w:r>
            <w:r w:rsidR="00DF5884" w:rsidRPr="00DF5884">
              <w:rPr>
                <w:rFonts w:asciiTheme="minorHAnsi" w:eastAsiaTheme="minorEastAsia" w:hAnsiTheme="minorHAnsi" w:cstheme="minorBidi"/>
                <w:b w:val="0"/>
                <w:bCs w:val="0"/>
                <w:color w:val="auto"/>
                <w:sz w:val="22"/>
                <w:szCs w:val="22"/>
                <w:lang w:val="it-IT"/>
              </w:rPr>
              <w:t>E67G25000120008</w:t>
            </w:r>
          </w:p>
          <w:p w:rsidR="00DF5884" w:rsidRPr="00DF5884" w:rsidRDefault="002D2DB1" w:rsidP="00322C10">
            <w:pPr>
              <w:pStyle w:val="Titolo2"/>
              <w:spacing w:before="0"/>
              <w:outlineLvl w:val="1"/>
              <w:rPr>
                <w:rFonts w:asciiTheme="minorHAnsi" w:eastAsiaTheme="minorEastAsia" w:hAnsiTheme="minorHAnsi" w:cstheme="minorBidi"/>
                <w:b w:val="0"/>
                <w:bCs w:val="0"/>
                <w:color w:val="auto"/>
                <w:sz w:val="22"/>
                <w:szCs w:val="22"/>
                <w:lang w:val="en-GB"/>
              </w:rPr>
            </w:pPr>
            <w:r w:rsidRPr="00576F4D">
              <w:rPr>
                <w:rFonts w:asciiTheme="minorHAnsi" w:eastAsiaTheme="minorEastAsia" w:hAnsiTheme="minorHAnsi" w:cstheme="minorBidi"/>
                <w:b w:val="0"/>
                <w:bCs w:val="0"/>
                <w:color w:val="auto"/>
                <w:sz w:val="22"/>
                <w:szCs w:val="22"/>
                <w:lang w:val="en-GB"/>
              </w:rPr>
              <w:t xml:space="preserve">PP2: </w:t>
            </w:r>
            <w:r w:rsidR="00DF5884" w:rsidRPr="00DF5884">
              <w:rPr>
                <w:rFonts w:asciiTheme="minorHAnsi" w:eastAsiaTheme="minorEastAsia" w:hAnsiTheme="minorHAnsi" w:cstheme="minorBidi"/>
                <w:b w:val="0"/>
                <w:bCs w:val="0"/>
                <w:color w:val="auto"/>
                <w:sz w:val="22"/>
                <w:szCs w:val="22"/>
                <w:lang w:val="en-GB"/>
              </w:rPr>
              <w:t>University of Malta</w:t>
            </w:r>
            <w:r w:rsidR="00DF5884">
              <w:rPr>
                <w:rFonts w:asciiTheme="minorHAnsi" w:eastAsiaTheme="minorEastAsia" w:hAnsiTheme="minorHAnsi" w:cstheme="minorBidi"/>
                <w:b w:val="0"/>
                <w:bCs w:val="0"/>
                <w:color w:val="auto"/>
                <w:sz w:val="22"/>
                <w:szCs w:val="22"/>
                <w:lang w:val="en-GB"/>
              </w:rPr>
              <w:t xml:space="preserve"> -</w:t>
            </w:r>
            <w:r w:rsidR="00DF5884">
              <w:t xml:space="preserve"> </w:t>
            </w:r>
            <w:r w:rsidR="00DF5884" w:rsidRPr="00DF5884">
              <w:rPr>
                <w:rFonts w:asciiTheme="minorHAnsi" w:eastAsiaTheme="minorEastAsia" w:hAnsiTheme="minorHAnsi" w:cstheme="minorBidi"/>
                <w:b w:val="0"/>
                <w:bCs w:val="0"/>
                <w:color w:val="auto"/>
                <w:sz w:val="22"/>
                <w:szCs w:val="22"/>
                <w:lang w:val="en-GB"/>
              </w:rPr>
              <w:t xml:space="preserve">Institute of Earth Systems, Division of Rural Sciences and Food </w:t>
            </w:r>
          </w:p>
          <w:p w:rsidR="008149E7" w:rsidRPr="00576F4D" w:rsidRDefault="00DF5884" w:rsidP="00DF5884">
            <w:pPr>
              <w:pStyle w:val="Titolo2"/>
              <w:spacing w:before="0"/>
              <w:outlineLvl w:val="1"/>
              <w:rPr>
                <w:rFonts w:asciiTheme="minorHAnsi" w:eastAsiaTheme="minorEastAsia" w:hAnsiTheme="minorHAnsi" w:cstheme="minorBidi"/>
                <w:b w:val="0"/>
                <w:bCs w:val="0"/>
                <w:color w:val="auto"/>
                <w:sz w:val="22"/>
                <w:szCs w:val="22"/>
                <w:lang w:val="en-GB"/>
              </w:rPr>
            </w:pPr>
            <w:r w:rsidRPr="00DF5884">
              <w:rPr>
                <w:rFonts w:asciiTheme="minorHAnsi" w:eastAsiaTheme="minorEastAsia" w:hAnsiTheme="minorHAnsi" w:cstheme="minorBidi"/>
                <w:b w:val="0"/>
                <w:bCs w:val="0"/>
                <w:color w:val="auto"/>
                <w:sz w:val="22"/>
                <w:szCs w:val="22"/>
                <w:lang w:val="en-GB"/>
              </w:rPr>
              <w:t xml:space="preserve">Systems </w:t>
            </w:r>
            <w:r>
              <w:rPr>
                <w:rFonts w:asciiTheme="minorHAnsi" w:eastAsiaTheme="minorEastAsia" w:hAnsiTheme="minorHAnsi" w:cstheme="minorBidi"/>
                <w:b w:val="0"/>
                <w:bCs w:val="0"/>
                <w:color w:val="auto"/>
                <w:sz w:val="22"/>
                <w:szCs w:val="22"/>
                <w:lang w:val="en-GB"/>
              </w:rPr>
              <w:t xml:space="preserve"> </w:t>
            </w:r>
          </w:p>
          <w:p w:rsidR="002D2DB1" w:rsidRPr="00DF5884" w:rsidRDefault="002D2DB1" w:rsidP="00F43E86">
            <w:pPr>
              <w:pStyle w:val="Titolo2"/>
              <w:spacing w:before="0"/>
              <w:outlineLvl w:val="1"/>
              <w:rPr>
                <w:rFonts w:asciiTheme="minorHAnsi" w:eastAsiaTheme="minorEastAsia" w:hAnsiTheme="minorHAnsi" w:cstheme="minorBidi"/>
                <w:b w:val="0"/>
                <w:bCs w:val="0"/>
                <w:color w:val="auto"/>
                <w:sz w:val="22"/>
                <w:szCs w:val="22"/>
                <w:lang w:val="en-GB"/>
              </w:rPr>
            </w:pPr>
            <w:r w:rsidRPr="00DF5884">
              <w:rPr>
                <w:rFonts w:asciiTheme="minorHAnsi" w:eastAsiaTheme="minorEastAsia" w:hAnsiTheme="minorHAnsi" w:cstheme="minorBidi"/>
                <w:b w:val="0"/>
                <w:bCs w:val="0"/>
                <w:color w:val="auto"/>
                <w:sz w:val="22"/>
                <w:szCs w:val="22"/>
                <w:lang w:val="en-GB"/>
              </w:rPr>
              <w:t xml:space="preserve">CUP: </w:t>
            </w:r>
            <w:r w:rsidR="00DF5884" w:rsidRPr="00DF5884">
              <w:rPr>
                <w:rFonts w:asciiTheme="minorHAnsi" w:eastAsiaTheme="minorEastAsia" w:hAnsiTheme="minorHAnsi" w:cstheme="minorBidi"/>
                <w:b w:val="0"/>
                <w:bCs w:val="0"/>
                <w:color w:val="auto"/>
                <w:sz w:val="22"/>
                <w:szCs w:val="22"/>
                <w:lang w:val="en-GB"/>
              </w:rPr>
              <w:t>G13C25000260006</w:t>
            </w:r>
          </w:p>
          <w:p w:rsidR="008839D1" w:rsidRPr="003907C2" w:rsidRDefault="008839D1" w:rsidP="008839D1">
            <w:pPr>
              <w:rPr>
                <w:lang w:val="en-GB"/>
              </w:rPr>
            </w:pPr>
            <w:r w:rsidRPr="00DF5884">
              <w:rPr>
                <w:lang w:val="en-GB"/>
              </w:rPr>
              <w:t xml:space="preserve">PP3: </w:t>
            </w:r>
            <w:r w:rsidR="00DF5884" w:rsidRPr="00DF5884">
              <w:rPr>
                <w:lang w:val="en-GB"/>
              </w:rPr>
              <w:t xml:space="preserve">Environment and Resources Authority (ERA) </w:t>
            </w:r>
            <w:r w:rsidR="008149E7" w:rsidRPr="00DF5884">
              <w:rPr>
                <w:lang w:val="en-GB"/>
              </w:rPr>
              <w:t>-</w:t>
            </w:r>
            <w:r w:rsidRPr="00DF5884">
              <w:rPr>
                <w:lang w:val="en-GB"/>
              </w:rPr>
              <w:t xml:space="preserve"> </w:t>
            </w:r>
            <w:r w:rsidR="00DF5884" w:rsidRPr="00DF5884">
              <w:rPr>
                <w:lang w:val="en-GB"/>
              </w:rPr>
              <w:t>Biodiversity &amp; Water</w:t>
            </w:r>
            <w:r w:rsidR="00DF5884">
              <w:rPr>
                <w:lang w:val="en-GB"/>
              </w:rPr>
              <w:t xml:space="preserve"> -</w:t>
            </w:r>
            <w:r w:rsidRPr="00DF5884">
              <w:rPr>
                <w:lang w:val="en-GB"/>
              </w:rPr>
              <w:t xml:space="preserve"> </w:t>
            </w:r>
            <w:r w:rsidRPr="003907C2">
              <w:rPr>
                <w:lang w:val="en-GB"/>
              </w:rPr>
              <w:t xml:space="preserve">CUP: </w:t>
            </w:r>
            <w:r w:rsidR="00DF5884" w:rsidRPr="00DF5884">
              <w:rPr>
                <w:lang w:val="en-GB"/>
              </w:rPr>
              <w:t>G13C25000270006</w:t>
            </w:r>
          </w:p>
          <w:p w:rsidR="003907C2" w:rsidRPr="00DF5884" w:rsidRDefault="00945FF2" w:rsidP="008839D1">
            <w:pPr>
              <w:rPr>
                <w:lang w:val="it-IT"/>
              </w:rPr>
            </w:pPr>
            <w:r w:rsidRPr="00DF5884">
              <w:rPr>
                <w:lang w:val="it-IT"/>
              </w:rPr>
              <w:t>PP4:</w:t>
            </w:r>
            <w:r w:rsidR="008149E7" w:rsidRPr="00DF5884">
              <w:rPr>
                <w:lang w:val="it-IT"/>
              </w:rPr>
              <w:t xml:space="preserve"> </w:t>
            </w:r>
            <w:r w:rsidR="00DF5884" w:rsidRPr="00DF5884">
              <w:rPr>
                <w:lang w:val="it-IT"/>
              </w:rPr>
              <w:t xml:space="preserve">Città Metropolitana di Catania </w:t>
            </w:r>
            <w:r w:rsidR="00DF5884">
              <w:rPr>
                <w:lang w:val="it-IT"/>
              </w:rPr>
              <w:t xml:space="preserve">- </w:t>
            </w:r>
            <w:r w:rsidR="00DF5884" w:rsidRPr="00DF5884">
              <w:rPr>
                <w:lang w:val="it-IT"/>
              </w:rPr>
              <w:t>2° dipartimento 4° Servizio “Gestione Riserve Naturali”</w:t>
            </w:r>
          </w:p>
          <w:p w:rsidR="00945FF2" w:rsidRPr="00DF5884" w:rsidRDefault="00945FF2" w:rsidP="008839D1">
            <w:pPr>
              <w:rPr>
                <w:lang w:val="it-IT"/>
              </w:rPr>
            </w:pPr>
            <w:r w:rsidRPr="00DF5884">
              <w:rPr>
                <w:lang w:val="it-IT"/>
              </w:rPr>
              <w:t xml:space="preserve">CUP: </w:t>
            </w:r>
            <w:r w:rsidR="005961DA" w:rsidRPr="005961DA">
              <w:rPr>
                <w:lang w:val="it-IT"/>
              </w:rPr>
              <w:t>D67G25000090006</w:t>
            </w:r>
          </w:p>
          <w:p w:rsidR="00F55000" w:rsidRPr="00F55000" w:rsidRDefault="008A2806" w:rsidP="00F55000">
            <w:pPr>
              <w:rPr>
                <w:lang w:val="it-IT"/>
              </w:rPr>
            </w:pPr>
            <w:r>
              <w:rPr>
                <w:lang w:val="it-IT"/>
              </w:rPr>
              <w:t>PP5</w:t>
            </w:r>
            <w:r w:rsidR="00F55000">
              <w:rPr>
                <w:lang w:val="it-IT"/>
              </w:rPr>
              <w:t>:</w:t>
            </w:r>
            <w:r w:rsidR="003907C2" w:rsidRPr="0061796C">
              <w:rPr>
                <w:lang w:val="it-IT"/>
              </w:rPr>
              <w:t xml:space="preserve"> </w:t>
            </w:r>
            <w:r w:rsidR="00F55000" w:rsidRPr="00F55000">
              <w:rPr>
                <w:lang w:val="it-IT"/>
              </w:rPr>
              <w:t xml:space="preserve">Libero consorzio comunale di Ragusa </w:t>
            </w:r>
            <w:r w:rsidR="00F55000">
              <w:rPr>
                <w:lang w:val="it-IT"/>
              </w:rPr>
              <w:t xml:space="preserve">- </w:t>
            </w:r>
            <w:r w:rsidR="00F55000" w:rsidRPr="00F55000">
              <w:rPr>
                <w:lang w:val="it-IT"/>
              </w:rPr>
              <w:t>Settore V –</w:t>
            </w:r>
            <w:r w:rsidR="00F55000">
              <w:rPr>
                <w:lang w:val="it-IT"/>
              </w:rPr>
              <w:t>Pianificazione</w:t>
            </w:r>
            <w:r w:rsidR="00F55000" w:rsidRPr="00F55000">
              <w:rPr>
                <w:lang w:val="it-IT"/>
              </w:rPr>
              <w:t xml:space="preserve"> </w:t>
            </w:r>
            <w:r w:rsidR="00F55000">
              <w:rPr>
                <w:lang w:val="it-IT"/>
              </w:rPr>
              <w:t>territoriale e sviluppo locale</w:t>
            </w:r>
            <w:r w:rsidR="00F55000" w:rsidRPr="00F55000">
              <w:rPr>
                <w:lang w:val="it-IT"/>
              </w:rPr>
              <w:t xml:space="preserve"> </w:t>
            </w:r>
          </w:p>
          <w:p w:rsidR="00240569" w:rsidRPr="00F55000" w:rsidRDefault="00F55000" w:rsidP="00F55000">
            <w:pPr>
              <w:rPr>
                <w:lang w:val="it-IT"/>
              </w:rPr>
            </w:pPr>
            <w:r w:rsidRPr="00F55000">
              <w:rPr>
                <w:lang w:val="it-IT"/>
              </w:rPr>
              <w:t xml:space="preserve">- U.O. </w:t>
            </w:r>
            <w:r>
              <w:rPr>
                <w:lang w:val="it-IT"/>
              </w:rPr>
              <w:t>Riserve naturali</w:t>
            </w:r>
            <w:r w:rsidRPr="00F55000">
              <w:rPr>
                <w:lang w:val="it-IT"/>
              </w:rPr>
              <w:t xml:space="preserve"> </w:t>
            </w:r>
            <w:r>
              <w:rPr>
                <w:lang w:val="it-IT"/>
              </w:rPr>
              <w:t xml:space="preserve">- </w:t>
            </w:r>
            <w:r w:rsidR="008A2806">
              <w:rPr>
                <w:lang w:val="it-IT"/>
              </w:rPr>
              <w:t xml:space="preserve">CUP: </w:t>
            </w:r>
            <w:r w:rsidR="00DF5884" w:rsidRPr="00DF5884">
              <w:rPr>
                <w:lang w:val="it-IT"/>
              </w:rPr>
              <w:t>F27G25000070008</w:t>
            </w:r>
          </w:p>
        </w:tc>
      </w:tr>
      <w:tr w:rsidR="00596239" w:rsidRPr="00596239" w:rsidTr="00596239">
        <w:tc>
          <w:tcPr>
            <w:tcW w:w="5251" w:type="dxa"/>
          </w:tcPr>
          <w:p w:rsidR="00596239" w:rsidRPr="00BC1243" w:rsidRDefault="00596239" w:rsidP="00942348">
            <w:pPr>
              <w:pStyle w:val="Titolo2"/>
              <w:spacing w:before="0"/>
              <w:outlineLvl w:val="1"/>
              <w:rPr>
                <w:lang w:val="it-IT"/>
              </w:rPr>
            </w:pPr>
            <w:r w:rsidRPr="00BC1243">
              <w:rPr>
                <w:lang w:val="it-IT"/>
              </w:rPr>
              <w:t>Durata del progetto / Project Duration</w:t>
            </w:r>
          </w:p>
        </w:tc>
        <w:tc>
          <w:tcPr>
            <w:tcW w:w="5251" w:type="dxa"/>
          </w:tcPr>
          <w:p w:rsidR="00596239" w:rsidRDefault="00596239" w:rsidP="00942348">
            <w:pPr>
              <w:rPr>
                <w:lang w:val="it-IT"/>
              </w:rPr>
            </w:pPr>
            <w:r>
              <w:rPr>
                <w:lang w:val="it-IT"/>
              </w:rPr>
              <w:t>30</w:t>
            </w:r>
            <w:r w:rsidRPr="00472CC3">
              <w:rPr>
                <w:lang w:val="it-IT"/>
              </w:rPr>
              <w:t xml:space="preserve"> mesi – dallo 02.0</w:t>
            </w:r>
            <w:r>
              <w:rPr>
                <w:lang w:val="it-IT"/>
              </w:rPr>
              <w:t>5</w:t>
            </w:r>
            <w:r w:rsidRPr="00472CC3">
              <w:rPr>
                <w:lang w:val="it-IT"/>
              </w:rPr>
              <w:t>.2025 allo 02.</w:t>
            </w:r>
            <w:r>
              <w:rPr>
                <w:lang w:val="it-IT"/>
              </w:rPr>
              <w:t>11</w:t>
            </w:r>
            <w:r w:rsidRPr="00472CC3">
              <w:rPr>
                <w:lang w:val="it-IT"/>
              </w:rPr>
              <w:t>.2027</w:t>
            </w:r>
            <w:r>
              <w:rPr>
                <w:lang w:val="it-IT"/>
              </w:rPr>
              <w:t xml:space="preserve"> / </w:t>
            </w:r>
          </w:p>
          <w:p w:rsidR="00596239" w:rsidRPr="00472CC3" w:rsidRDefault="00596239" w:rsidP="00942348">
            <w:pPr>
              <w:rPr>
                <w:lang w:val="it-IT"/>
              </w:rPr>
            </w:pPr>
            <w:r>
              <w:rPr>
                <w:lang w:val="it-IT"/>
              </w:rPr>
              <w:t>30</w:t>
            </w:r>
            <w:r w:rsidRPr="00472CC3">
              <w:rPr>
                <w:lang w:val="it-IT"/>
              </w:rPr>
              <w:t xml:space="preserve"> months – from 02.0</w:t>
            </w:r>
            <w:r>
              <w:rPr>
                <w:lang w:val="it-IT"/>
              </w:rPr>
              <w:t>5</w:t>
            </w:r>
            <w:r w:rsidRPr="00472CC3">
              <w:rPr>
                <w:lang w:val="it-IT"/>
              </w:rPr>
              <w:t>.2025 to 02.</w:t>
            </w:r>
            <w:r>
              <w:rPr>
                <w:lang w:val="it-IT"/>
              </w:rPr>
              <w:t>11</w:t>
            </w:r>
            <w:r w:rsidRPr="00472CC3">
              <w:rPr>
                <w:lang w:val="it-IT"/>
              </w:rPr>
              <w:t>.2027</w:t>
            </w:r>
          </w:p>
        </w:tc>
      </w:tr>
      <w:tr w:rsidR="00596239" w:rsidRPr="00645038" w:rsidTr="00596239">
        <w:tc>
          <w:tcPr>
            <w:tcW w:w="5251" w:type="dxa"/>
          </w:tcPr>
          <w:p w:rsidR="00596239" w:rsidRPr="00A77F16" w:rsidRDefault="00596239" w:rsidP="00942348">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596239" w:rsidRPr="005961DA" w:rsidRDefault="00596239" w:rsidP="00942348">
            <w:pPr>
              <w:pStyle w:val="Titolo2"/>
              <w:spacing w:before="0"/>
              <w:outlineLvl w:val="1"/>
              <w:rPr>
                <w:rFonts w:asciiTheme="minorHAnsi" w:eastAsiaTheme="minorEastAsia" w:hAnsiTheme="minorHAnsi" w:cstheme="minorBidi"/>
                <w:b w:val="0"/>
                <w:bCs w:val="0"/>
                <w:color w:val="auto"/>
                <w:sz w:val="22"/>
                <w:szCs w:val="22"/>
                <w:lang w:val="it-IT"/>
              </w:rPr>
            </w:pPr>
            <w:r w:rsidRPr="00F55000">
              <w:rPr>
                <w:rFonts w:asciiTheme="minorHAnsi" w:eastAsiaTheme="minorEastAsia" w:hAnsiTheme="minorHAnsi" w:cstheme="minorBidi"/>
                <w:b w:val="0"/>
                <w:bCs w:val="0"/>
                <w:color w:val="auto"/>
                <w:sz w:val="22"/>
                <w:szCs w:val="22"/>
                <w:lang w:val="it-IT"/>
              </w:rPr>
              <w:t xml:space="preserve">Il progetto RECLAIM </w:t>
            </w:r>
            <w:r w:rsidRPr="005961DA">
              <w:rPr>
                <w:rFonts w:asciiTheme="minorHAnsi" w:eastAsiaTheme="minorEastAsia" w:hAnsiTheme="minorHAnsi" w:cstheme="minorBidi"/>
                <w:b w:val="0"/>
                <w:bCs w:val="0"/>
                <w:color w:val="auto"/>
                <w:sz w:val="22"/>
                <w:szCs w:val="22"/>
                <w:lang w:val="it-IT"/>
              </w:rPr>
              <w:t>affronta la sfida comune tra Sicilia e Malta rappresentata dalle specie aliene invasive (IAS), che minacciano ecosistemi naturali e agroecosistemi. Prevede azioni di contenimento e monitoraggio, il restauro ambientale con specie autoctone, la creazione di banche dati aggiornate, mappe previsionali sulla diffusione delle IAS, e linee guida su metodi sostenibili di controllo ed eradicazione. Si basa su un approccio conoscitivo, sperimentale e pratico, con forte valore transfrontaliero. Coinvolge enti gestori e cittadini, e include attività di citizen science, comunicazione e divulgazione. Innovazioni: mappatura su base bibliografica e digitale, rilevamento con firma spettrale e DNA ambientale.</w:t>
            </w:r>
          </w:p>
        </w:tc>
        <w:tc>
          <w:tcPr>
            <w:tcW w:w="5251" w:type="dxa"/>
          </w:tcPr>
          <w:p w:rsidR="00596239" w:rsidRPr="00645038" w:rsidRDefault="00596239" w:rsidP="00942348">
            <w:pPr>
              <w:pStyle w:val="Titolo2"/>
              <w:spacing w:before="0"/>
              <w:outlineLvl w:val="1"/>
              <w:rPr>
                <w:lang w:val="en-GB"/>
              </w:rPr>
            </w:pPr>
            <w:proofErr w:type="spellStart"/>
            <w:r w:rsidRPr="00645038">
              <w:rPr>
                <w:lang w:val="en-GB"/>
              </w:rPr>
              <w:t>Sintesi</w:t>
            </w:r>
            <w:proofErr w:type="spellEnd"/>
            <w:r w:rsidRPr="00645038">
              <w:rPr>
                <w:lang w:val="en-GB"/>
              </w:rPr>
              <w:t xml:space="preserve"> del </w:t>
            </w:r>
            <w:proofErr w:type="spellStart"/>
            <w:r w:rsidRPr="00645038">
              <w:rPr>
                <w:lang w:val="en-GB"/>
              </w:rPr>
              <w:t>progetto</w:t>
            </w:r>
            <w:proofErr w:type="spellEnd"/>
            <w:r w:rsidRPr="00645038">
              <w:rPr>
                <w:lang w:val="en-GB"/>
              </w:rPr>
              <w:t xml:space="preserve"> / Project Summary</w:t>
            </w:r>
          </w:p>
          <w:p w:rsidR="00596239" w:rsidRPr="00D639EA" w:rsidRDefault="00596239" w:rsidP="00942348">
            <w:r w:rsidRPr="00F55000">
              <w:t xml:space="preserve">The RECLAIM project </w:t>
            </w:r>
            <w:r w:rsidRPr="005961DA">
              <w:rPr>
                <w:lang w:val="en-GB"/>
              </w:rPr>
              <w:t>addresses the shared challenge between Sicily and Malta posed by invasive alien species (IAS), which threaten natural ecosystems and agroecosystems. It includes containment and monitoring actions, environmental restoration with native species, updated databases, predictive maps of IAS distribution, and sustainable control and eradication guidelines. The approach combines research, experimentation, and practical intervention, with strong cross-border value. Target groups include protected area managers and the public, through citizen science and widespread dissemination. Key innovations: mapping based on literature and digital data, spectral signature detection, and environmental DNA monitoring.</w:t>
            </w:r>
          </w:p>
        </w:tc>
      </w:tr>
    </w:tbl>
    <w:p w:rsidR="00645038" w:rsidRPr="00596239" w:rsidRDefault="00645038" w:rsidP="00645038">
      <w:pPr>
        <w:pStyle w:val="Titolo2"/>
        <w:sectPr w:rsidR="00645038" w:rsidRPr="00596239" w:rsidSect="002864D8">
          <w:headerReference w:type="default" r:id="rId9"/>
          <w:pgSz w:w="12240" w:h="15840"/>
          <w:pgMar w:top="2694" w:right="864" w:bottom="1440" w:left="864" w:header="720" w:footer="720" w:gutter="0"/>
          <w:cols w:space="720"/>
          <w:docGrid w:linePitch="360"/>
        </w:sectPr>
      </w:pPr>
      <w:bookmarkStart w:id="0" w:name="_GoBack"/>
      <w:bookmarkEnd w:id="0"/>
    </w:p>
    <w:tbl>
      <w:tblPr>
        <w:tblStyle w:val="Grigliatabella"/>
        <w:tblW w:w="0" w:type="auto"/>
        <w:tblLook w:val="04A0" w:firstRow="1" w:lastRow="0" w:firstColumn="1" w:lastColumn="0" w:noHBand="0" w:noVBand="1"/>
      </w:tblPr>
      <w:tblGrid>
        <w:gridCol w:w="5251"/>
        <w:gridCol w:w="5251"/>
      </w:tblGrid>
      <w:tr w:rsidR="00645038" w:rsidRPr="00645038" w:rsidTr="00BC1243">
        <w:tc>
          <w:tcPr>
            <w:tcW w:w="5251" w:type="dxa"/>
          </w:tcPr>
          <w:p w:rsidR="00645038" w:rsidRDefault="00645038" w:rsidP="00220BBD">
            <w:pPr>
              <w:pStyle w:val="Titolo2"/>
              <w:spacing w:before="0"/>
              <w:outlineLvl w:val="1"/>
              <w:rPr>
                <w:lang w:val="en-GB"/>
              </w:rPr>
            </w:pPr>
            <w:r w:rsidRPr="00A77F16">
              <w:rPr>
                <w:lang w:val="en-GB"/>
              </w:rPr>
              <w:lastRenderedPageBreak/>
              <w:t xml:space="preserve">Output del </w:t>
            </w:r>
            <w:proofErr w:type="spellStart"/>
            <w:r w:rsidRPr="00A77F16">
              <w:rPr>
                <w:lang w:val="en-GB"/>
              </w:rPr>
              <w:t>progetto</w:t>
            </w:r>
            <w:proofErr w:type="spellEnd"/>
          </w:p>
          <w:p w:rsidR="005961DA" w:rsidRPr="005961DA" w:rsidRDefault="005961DA" w:rsidP="005961DA">
            <w:pPr>
              <w:pStyle w:val="Paragrafoelenco"/>
              <w:numPr>
                <w:ilvl w:val="0"/>
                <w:numId w:val="11"/>
              </w:numPr>
              <w:rPr>
                <w:lang w:val="it-IT"/>
              </w:rPr>
            </w:pPr>
            <w:r w:rsidRPr="005961DA">
              <w:rPr>
                <w:lang w:val="it-IT"/>
              </w:rPr>
              <w:t>2 Strategie/piani d'azione congiunti con Linee guida comuni su metodi sostenibili per il controllo ed eradicazione delle specie aliene invasive.</w:t>
            </w:r>
          </w:p>
          <w:p w:rsidR="005961DA" w:rsidRPr="005961DA" w:rsidRDefault="005961DA" w:rsidP="005961DA">
            <w:pPr>
              <w:pStyle w:val="Paragrafoelenco"/>
              <w:numPr>
                <w:ilvl w:val="0"/>
                <w:numId w:val="11"/>
              </w:numPr>
              <w:rPr>
                <w:lang w:val="it-IT"/>
              </w:rPr>
            </w:pPr>
            <w:r>
              <w:rPr>
                <w:lang w:val="it-IT"/>
              </w:rPr>
              <w:t>1</w:t>
            </w:r>
            <w:r w:rsidRPr="005961DA">
              <w:rPr>
                <w:lang w:val="it-IT"/>
              </w:rPr>
              <w:t>0 Soluzioni condivise per mappatura, monitoraggio (incluso uso di DNA ambientale), contenimento e restauro ambientale.</w:t>
            </w:r>
          </w:p>
          <w:p w:rsidR="005961DA" w:rsidRPr="005961DA" w:rsidRDefault="005961DA" w:rsidP="005961DA">
            <w:pPr>
              <w:pStyle w:val="Paragrafoelenco"/>
              <w:numPr>
                <w:ilvl w:val="0"/>
                <w:numId w:val="11"/>
              </w:numPr>
              <w:rPr>
                <w:lang w:val="it-IT"/>
              </w:rPr>
            </w:pPr>
            <w:r w:rsidRPr="005961DA">
              <w:rPr>
                <w:lang w:val="it-IT"/>
              </w:rPr>
              <w:t>10 Azioni pilota congiunte in aree naturali di Sicilia e Malta per eradicazione IAS e restauro con specie autoctone.</w:t>
            </w:r>
          </w:p>
          <w:p w:rsidR="005961DA" w:rsidRPr="005961DA" w:rsidRDefault="005961DA" w:rsidP="005961DA">
            <w:pPr>
              <w:pStyle w:val="Paragrafoelenco"/>
              <w:numPr>
                <w:ilvl w:val="0"/>
                <w:numId w:val="11"/>
              </w:numPr>
              <w:rPr>
                <w:lang w:val="it-IT"/>
              </w:rPr>
            </w:pPr>
            <w:r w:rsidRPr="005961DA">
              <w:rPr>
                <w:lang w:val="it-IT"/>
              </w:rPr>
              <w:t>10 Soluzioni adottate da parte di enti locali di tecniche di monitoraggio, controllo e previsione della diffusione di IAS.</w:t>
            </w:r>
          </w:p>
          <w:p w:rsidR="005961DA" w:rsidRPr="005961DA" w:rsidRDefault="005961DA" w:rsidP="005961DA">
            <w:pPr>
              <w:pStyle w:val="Paragrafoelenco"/>
              <w:numPr>
                <w:ilvl w:val="0"/>
                <w:numId w:val="11"/>
              </w:numPr>
              <w:rPr>
                <w:lang w:val="it-IT"/>
              </w:rPr>
            </w:pPr>
            <w:r w:rsidRPr="005961DA">
              <w:rPr>
                <w:lang w:val="it-IT"/>
              </w:rPr>
              <w:t>1 Database aggiornato condiviso con Elenco di specie vegetali e animali aliene invasive, naturalizzate o casuali in Sicilia e Malta.</w:t>
            </w:r>
          </w:p>
          <w:p w:rsidR="005961DA" w:rsidRPr="005961DA" w:rsidRDefault="005961DA" w:rsidP="005961DA">
            <w:pPr>
              <w:pStyle w:val="Paragrafoelenco"/>
              <w:numPr>
                <w:ilvl w:val="0"/>
                <w:numId w:val="11"/>
              </w:numPr>
              <w:rPr>
                <w:lang w:val="it-IT"/>
              </w:rPr>
            </w:pPr>
            <w:r w:rsidRPr="005961DA">
              <w:rPr>
                <w:lang w:val="it-IT"/>
              </w:rPr>
              <w:t>1 Serie di mappe di distribuzione potenziale IAS basate su modelli avanzati e scenari climatici futuri.</w:t>
            </w:r>
          </w:p>
          <w:p w:rsidR="005961DA" w:rsidRPr="005961DA" w:rsidRDefault="005961DA" w:rsidP="005961DA">
            <w:pPr>
              <w:pStyle w:val="Paragrafoelenco"/>
              <w:numPr>
                <w:ilvl w:val="0"/>
                <w:numId w:val="11"/>
              </w:numPr>
              <w:rPr>
                <w:lang w:val="it-IT"/>
              </w:rPr>
            </w:pPr>
            <w:r w:rsidRPr="005961DA">
              <w:rPr>
                <w:lang w:val="it-IT"/>
              </w:rPr>
              <w:t>1 Manuale con pratiche sostenibili per l’eradicazione, il controllo e il monitoraggio delle IAS.</w:t>
            </w:r>
          </w:p>
          <w:p w:rsidR="00645038" w:rsidRPr="00F55000" w:rsidRDefault="005961DA" w:rsidP="005961DA">
            <w:pPr>
              <w:pStyle w:val="Paragrafoelenco"/>
              <w:numPr>
                <w:ilvl w:val="0"/>
                <w:numId w:val="11"/>
              </w:numPr>
              <w:rPr>
                <w:lang w:val="it-IT"/>
              </w:rPr>
            </w:pPr>
            <w:r w:rsidRPr="005961DA">
              <w:rPr>
                <w:lang w:val="it-IT"/>
              </w:rPr>
              <w:t>1 Campagna di divulgazione e citizen science</w:t>
            </w:r>
          </w:p>
        </w:tc>
        <w:tc>
          <w:tcPr>
            <w:tcW w:w="5251" w:type="dxa"/>
          </w:tcPr>
          <w:p w:rsidR="00645038" w:rsidRDefault="00645038" w:rsidP="00220BBD">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5961DA" w:rsidRPr="005961DA" w:rsidRDefault="005961DA" w:rsidP="005961DA">
            <w:pPr>
              <w:pStyle w:val="Paragrafoelenco"/>
              <w:numPr>
                <w:ilvl w:val="0"/>
                <w:numId w:val="11"/>
              </w:numPr>
              <w:rPr>
                <w:lang w:val="en-GB"/>
              </w:rPr>
            </w:pPr>
            <w:r w:rsidRPr="005961DA">
              <w:rPr>
                <w:lang w:val="en-GB"/>
              </w:rPr>
              <w:t>2 Joint strategies/action plans with common guidelines on sustainable methods for the control and eradication of invasive alien species (IAS).</w:t>
            </w:r>
          </w:p>
          <w:p w:rsidR="005961DA" w:rsidRPr="005961DA" w:rsidRDefault="005961DA" w:rsidP="005961DA">
            <w:pPr>
              <w:pStyle w:val="Paragrafoelenco"/>
              <w:numPr>
                <w:ilvl w:val="0"/>
                <w:numId w:val="11"/>
              </w:numPr>
              <w:rPr>
                <w:lang w:val="en-GB"/>
              </w:rPr>
            </w:pPr>
            <w:r w:rsidRPr="005961DA">
              <w:rPr>
                <w:lang w:val="en-GB"/>
              </w:rPr>
              <w:t>10 Shared solutions for mapping, monitoring (including the use of environmental DNA), containment, and environmental restoration.</w:t>
            </w:r>
          </w:p>
          <w:p w:rsidR="005961DA" w:rsidRPr="005961DA" w:rsidRDefault="005961DA" w:rsidP="005961DA">
            <w:pPr>
              <w:pStyle w:val="Paragrafoelenco"/>
              <w:numPr>
                <w:ilvl w:val="0"/>
                <w:numId w:val="11"/>
              </w:numPr>
              <w:rPr>
                <w:lang w:val="en-GB"/>
              </w:rPr>
            </w:pPr>
            <w:r w:rsidRPr="005961DA">
              <w:rPr>
                <w:lang w:val="en-GB"/>
              </w:rPr>
              <w:t>10 Joint pilot actions in natural areas of Sicily and Malta for IAS eradication and restoration with native species.</w:t>
            </w:r>
          </w:p>
          <w:p w:rsidR="005961DA" w:rsidRPr="005961DA" w:rsidRDefault="005961DA" w:rsidP="005961DA">
            <w:pPr>
              <w:pStyle w:val="Paragrafoelenco"/>
              <w:numPr>
                <w:ilvl w:val="0"/>
                <w:numId w:val="11"/>
              </w:numPr>
              <w:rPr>
                <w:lang w:val="en-GB"/>
              </w:rPr>
            </w:pPr>
            <w:r w:rsidRPr="005961DA">
              <w:rPr>
                <w:lang w:val="en-GB"/>
              </w:rPr>
              <w:t>10 Solutions adopted by local authorities for the monitoring, control, and prediction of IAS spread.</w:t>
            </w:r>
          </w:p>
          <w:p w:rsidR="005961DA" w:rsidRPr="005961DA" w:rsidRDefault="005961DA" w:rsidP="005961DA">
            <w:pPr>
              <w:pStyle w:val="Paragrafoelenco"/>
              <w:numPr>
                <w:ilvl w:val="0"/>
                <w:numId w:val="11"/>
              </w:numPr>
              <w:rPr>
                <w:lang w:val="en-GB"/>
              </w:rPr>
            </w:pPr>
            <w:r w:rsidRPr="005961DA">
              <w:rPr>
                <w:lang w:val="en-GB"/>
              </w:rPr>
              <w:t>1 Updated shared database listing invasive, naturalized, or casual alien plant and animal species in Sicily and Malta.</w:t>
            </w:r>
          </w:p>
          <w:p w:rsidR="005961DA" w:rsidRPr="005961DA" w:rsidRDefault="005961DA" w:rsidP="005961DA">
            <w:pPr>
              <w:pStyle w:val="Paragrafoelenco"/>
              <w:numPr>
                <w:ilvl w:val="0"/>
                <w:numId w:val="11"/>
              </w:numPr>
              <w:rPr>
                <w:lang w:val="en-GB"/>
              </w:rPr>
            </w:pPr>
            <w:r w:rsidRPr="005961DA">
              <w:rPr>
                <w:lang w:val="en-GB"/>
              </w:rPr>
              <w:t>1 Set of distribution maps showing the potential spread of IAS, based on advanced models and future climate scenarios.</w:t>
            </w:r>
          </w:p>
          <w:p w:rsidR="005961DA" w:rsidRPr="005961DA" w:rsidRDefault="005961DA" w:rsidP="005961DA">
            <w:pPr>
              <w:pStyle w:val="Paragrafoelenco"/>
              <w:numPr>
                <w:ilvl w:val="0"/>
                <w:numId w:val="11"/>
              </w:numPr>
              <w:rPr>
                <w:lang w:val="en-GB"/>
              </w:rPr>
            </w:pPr>
            <w:r w:rsidRPr="005961DA">
              <w:rPr>
                <w:lang w:val="en-GB"/>
              </w:rPr>
              <w:t>1 Handbook of sustainable practices for IAS eradication, control, and monitoring.</w:t>
            </w:r>
          </w:p>
          <w:p w:rsidR="00645038" w:rsidRPr="00F55000" w:rsidRDefault="005961DA" w:rsidP="005961DA">
            <w:pPr>
              <w:pStyle w:val="Paragrafoelenco"/>
              <w:numPr>
                <w:ilvl w:val="0"/>
                <w:numId w:val="11"/>
              </w:numPr>
              <w:rPr>
                <w:lang w:val="en-GB"/>
              </w:rPr>
            </w:pPr>
            <w:r w:rsidRPr="005961DA">
              <w:rPr>
                <w:lang w:val="en-GB"/>
              </w:rPr>
              <w:t>1 Awareness and citizen science campaign.</w:t>
            </w:r>
          </w:p>
        </w:tc>
      </w:tr>
      <w:tr w:rsidR="00645038" w:rsidRPr="00645038" w:rsidTr="00BC1243">
        <w:tc>
          <w:tcPr>
            <w:tcW w:w="5251" w:type="dxa"/>
          </w:tcPr>
          <w:p w:rsidR="00645038" w:rsidRPr="002864D8" w:rsidRDefault="00645038" w:rsidP="00220BBD">
            <w:pPr>
              <w:pStyle w:val="Titolo2"/>
              <w:spacing w:before="0"/>
              <w:outlineLvl w:val="1"/>
              <w:rPr>
                <w:lang w:val="it-IT"/>
              </w:rPr>
            </w:pPr>
            <w:r w:rsidRPr="002864D8">
              <w:rPr>
                <w:lang w:val="it-IT"/>
              </w:rPr>
              <w:t xml:space="preserve">Risultati attesi </w:t>
            </w:r>
          </w:p>
          <w:p w:rsidR="00F55000" w:rsidRPr="00F55000" w:rsidRDefault="00F55000" w:rsidP="00F55000">
            <w:pPr>
              <w:pStyle w:val="Paragrafoelenco"/>
              <w:numPr>
                <w:ilvl w:val="0"/>
                <w:numId w:val="12"/>
              </w:numPr>
              <w:rPr>
                <w:lang w:val="it-IT"/>
              </w:rPr>
            </w:pPr>
            <w:r w:rsidRPr="00F55000">
              <w:rPr>
                <w:lang w:val="it-IT"/>
              </w:rPr>
              <w:t>Riduzione della presenza di IAS nelle aree target</w:t>
            </w:r>
          </w:p>
          <w:p w:rsidR="00F55000" w:rsidRPr="00F55000" w:rsidRDefault="00F55000" w:rsidP="00F55000">
            <w:pPr>
              <w:pStyle w:val="Paragrafoelenco"/>
              <w:numPr>
                <w:ilvl w:val="0"/>
                <w:numId w:val="12"/>
              </w:numPr>
              <w:rPr>
                <w:lang w:val="it-IT"/>
              </w:rPr>
            </w:pPr>
            <w:r w:rsidRPr="00F55000">
              <w:rPr>
                <w:lang w:val="it-IT"/>
              </w:rPr>
              <w:t>Rafforzamento delle capacità locali di prevenzione e gestione del rischio ecologico</w:t>
            </w:r>
          </w:p>
          <w:p w:rsidR="00F55000" w:rsidRPr="00F55000" w:rsidRDefault="00F55000" w:rsidP="00F55000">
            <w:pPr>
              <w:pStyle w:val="Paragrafoelenco"/>
              <w:numPr>
                <w:ilvl w:val="0"/>
                <w:numId w:val="12"/>
              </w:numPr>
              <w:rPr>
                <w:lang w:val="it-IT"/>
              </w:rPr>
            </w:pPr>
            <w:r w:rsidRPr="00F55000">
              <w:rPr>
                <w:lang w:val="it-IT"/>
              </w:rPr>
              <w:t>Miglioramento dello stato ecologico degli habitat naturali coinvolti</w:t>
            </w:r>
          </w:p>
          <w:p w:rsidR="00645038" w:rsidRPr="00F55000" w:rsidRDefault="00F55000" w:rsidP="00F55000">
            <w:pPr>
              <w:pStyle w:val="Paragrafoelenco"/>
              <w:numPr>
                <w:ilvl w:val="0"/>
                <w:numId w:val="12"/>
              </w:numPr>
              <w:rPr>
                <w:lang w:val="it-IT"/>
              </w:rPr>
            </w:pPr>
            <w:r w:rsidRPr="00F55000">
              <w:rPr>
                <w:lang w:val="it-IT"/>
              </w:rPr>
              <w:t>Crescita della consapevolezza civica e istituzionale sul tema delle IAS</w:t>
            </w: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F55000" w:rsidRPr="00F55000" w:rsidRDefault="00F55000" w:rsidP="00F55000">
            <w:pPr>
              <w:pStyle w:val="Paragrafoelenco"/>
              <w:numPr>
                <w:ilvl w:val="0"/>
                <w:numId w:val="12"/>
              </w:numPr>
              <w:rPr>
                <w:lang w:val="en-GB"/>
              </w:rPr>
            </w:pPr>
            <w:r w:rsidRPr="00F55000">
              <w:rPr>
                <w:lang w:val="en-GB"/>
              </w:rPr>
              <w:t>Reduced presence of IAS in target areas</w:t>
            </w:r>
          </w:p>
          <w:p w:rsidR="00F55000" w:rsidRPr="00F55000" w:rsidRDefault="00F55000" w:rsidP="00F55000">
            <w:pPr>
              <w:pStyle w:val="Paragrafoelenco"/>
              <w:numPr>
                <w:ilvl w:val="0"/>
                <w:numId w:val="12"/>
              </w:numPr>
              <w:rPr>
                <w:lang w:val="en-GB"/>
              </w:rPr>
            </w:pPr>
            <w:r w:rsidRPr="00F55000">
              <w:rPr>
                <w:lang w:val="en-GB"/>
              </w:rPr>
              <w:t>Strengthened local capacity for ecological risk prevention and management</w:t>
            </w:r>
          </w:p>
          <w:p w:rsidR="00F55000" w:rsidRPr="00F55000" w:rsidRDefault="00F55000" w:rsidP="00F55000">
            <w:pPr>
              <w:pStyle w:val="Paragrafoelenco"/>
              <w:numPr>
                <w:ilvl w:val="0"/>
                <w:numId w:val="12"/>
              </w:numPr>
              <w:rPr>
                <w:lang w:val="en-GB"/>
              </w:rPr>
            </w:pPr>
            <w:r w:rsidRPr="00F55000">
              <w:rPr>
                <w:lang w:val="en-GB"/>
              </w:rPr>
              <w:t>Improved ecological status of affected natural habitats</w:t>
            </w:r>
          </w:p>
          <w:p w:rsidR="00F55000" w:rsidRPr="00F55000" w:rsidRDefault="00F55000" w:rsidP="00F55000">
            <w:pPr>
              <w:pStyle w:val="Paragrafoelenco"/>
              <w:numPr>
                <w:ilvl w:val="0"/>
                <w:numId w:val="12"/>
              </w:numPr>
              <w:rPr>
                <w:lang w:val="en-GB"/>
              </w:rPr>
            </w:pPr>
            <w:r w:rsidRPr="00F55000">
              <w:rPr>
                <w:lang w:val="en-GB"/>
              </w:rPr>
              <w:t>Increased civic and institutional awareness on IAS issues</w:t>
            </w:r>
          </w:p>
          <w:p w:rsidR="00645038" w:rsidRPr="00E005B9" w:rsidRDefault="00645038" w:rsidP="00E005B9">
            <w:pPr>
              <w:ind w:left="360"/>
              <w:rPr>
                <w:lang w:val="en-GB"/>
              </w:rPr>
            </w:pPr>
          </w:p>
        </w:tc>
      </w:tr>
    </w:tbl>
    <w:p w:rsidR="00BC1243" w:rsidRPr="00BC1243" w:rsidRDefault="00BC1243" w:rsidP="00BC1243">
      <w:pPr>
        <w:pStyle w:val="Titolo2"/>
        <w:spacing w:before="0"/>
        <w:rPr>
          <w:rFonts w:asciiTheme="minorHAnsi" w:eastAsiaTheme="minorEastAsia" w:hAnsiTheme="minorHAnsi" w:cstheme="minorBidi"/>
          <w:b w:val="0"/>
          <w:bCs w:val="0"/>
          <w:color w:val="auto"/>
          <w:sz w:val="22"/>
          <w:szCs w:val="22"/>
        </w:rPr>
      </w:pPr>
    </w:p>
    <w:tbl>
      <w:tblPr>
        <w:tblStyle w:val="Grigliatabella"/>
        <w:tblW w:w="0" w:type="auto"/>
        <w:tblLook w:val="04A0" w:firstRow="1" w:lastRow="0" w:firstColumn="1" w:lastColumn="0" w:noHBand="0" w:noVBand="1"/>
      </w:tblPr>
      <w:tblGrid>
        <w:gridCol w:w="5251"/>
      </w:tblGrid>
      <w:tr w:rsidR="005961DA" w:rsidRPr="00596239" w:rsidTr="00DF2510">
        <w:tc>
          <w:tcPr>
            <w:tcW w:w="5251" w:type="dxa"/>
          </w:tcPr>
          <w:p w:rsidR="005961DA" w:rsidRPr="002864D8" w:rsidRDefault="005961DA" w:rsidP="00220BBD">
            <w:pPr>
              <w:pStyle w:val="Titolo2"/>
              <w:spacing w:before="0"/>
              <w:outlineLvl w:val="1"/>
              <w:rPr>
                <w:lang w:val="it-IT"/>
              </w:rPr>
            </w:pPr>
            <w:r w:rsidRPr="002864D8">
              <w:rPr>
                <w:lang w:val="it-IT"/>
              </w:rPr>
              <w:t xml:space="preserve">Contatti / </w:t>
            </w:r>
            <w:proofErr w:type="spellStart"/>
            <w:r>
              <w:rPr>
                <w:lang w:val="it-IT"/>
              </w:rPr>
              <w:t>Contacts</w:t>
            </w:r>
            <w:proofErr w:type="spellEnd"/>
          </w:p>
          <w:p w:rsidR="005961DA" w:rsidRDefault="005961DA" w:rsidP="0034385D">
            <w:pPr>
              <w:rPr>
                <w:lang w:val="it-IT"/>
              </w:rPr>
            </w:pPr>
            <w:r w:rsidRPr="00DF5884">
              <w:rPr>
                <w:lang w:val="it-IT"/>
              </w:rPr>
              <w:t xml:space="preserve">Prof. Pietro </w:t>
            </w:r>
            <w:proofErr w:type="spellStart"/>
            <w:r w:rsidRPr="00DF5884">
              <w:rPr>
                <w:lang w:val="it-IT"/>
              </w:rPr>
              <w:t>Minissale</w:t>
            </w:r>
            <w:proofErr w:type="spellEnd"/>
          </w:p>
          <w:p w:rsidR="005961DA" w:rsidRPr="00276B89" w:rsidRDefault="005961DA" w:rsidP="0034385D">
            <w:pPr>
              <w:rPr>
                <w:lang w:val="it-IT"/>
              </w:rPr>
            </w:pPr>
            <w:r>
              <w:rPr>
                <w:rFonts w:ascii="Segoe UI Emoji" w:hAnsi="Segoe UI Emoji" w:cs="Segoe UI Emoji"/>
              </w:rPr>
              <w:t>📧</w:t>
            </w:r>
            <w:r w:rsidRPr="002864D8">
              <w:rPr>
                <w:lang w:val="it-IT"/>
              </w:rPr>
              <w:t xml:space="preserve"> </w:t>
            </w:r>
            <w:r w:rsidRPr="00DF5884">
              <w:rPr>
                <w:lang w:val="it-IT"/>
              </w:rPr>
              <w:t xml:space="preserve">p.minissale@unict.it  </w:t>
            </w:r>
            <w:r w:rsidRPr="002864D8">
              <w:rPr>
                <w:lang w:val="it-IT"/>
              </w:rPr>
              <w:br/>
            </w:r>
            <w:r>
              <w:rPr>
                <w:rFonts w:ascii="Segoe UI Emoji" w:hAnsi="Segoe UI Emoji" w:cs="Segoe UI Emoji"/>
              </w:rPr>
              <w:t>📞</w:t>
            </w:r>
            <w:r w:rsidRPr="002864D8">
              <w:rPr>
                <w:lang w:val="it-IT"/>
              </w:rPr>
              <w:t xml:space="preserve"> </w:t>
            </w:r>
            <w:r w:rsidRPr="00DF5884">
              <w:rPr>
                <w:lang w:val="it-IT"/>
              </w:rPr>
              <w:t>+39 340 4175175</w:t>
            </w:r>
          </w:p>
        </w:tc>
      </w:tr>
    </w:tbl>
    <w:p w:rsidR="002864D8" w:rsidRPr="002864D8" w:rsidRDefault="002864D8">
      <w:pPr>
        <w:rPr>
          <w:lang w:val="it-IT"/>
        </w:rPr>
      </w:pPr>
    </w:p>
    <w:sectPr w:rsidR="002864D8" w:rsidRPr="002864D8" w:rsidSect="009A69A3">
      <w:pgSz w:w="12240" w:h="15840"/>
      <w:pgMar w:top="2552" w:right="864" w:bottom="56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0927" w:rsidRDefault="00C40927" w:rsidP="002864D8">
      <w:pPr>
        <w:spacing w:after="0" w:line="240" w:lineRule="auto"/>
      </w:pPr>
      <w:r>
        <w:separator/>
      </w:r>
    </w:p>
  </w:endnote>
  <w:endnote w:type="continuationSeparator" w:id="0">
    <w:p w:rsidR="00C40927" w:rsidRDefault="00C40927"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0927" w:rsidRDefault="00C40927" w:rsidP="002864D8">
      <w:pPr>
        <w:spacing w:after="0" w:line="240" w:lineRule="auto"/>
      </w:pPr>
      <w:r>
        <w:separator/>
      </w:r>
    </w:p>
  </w:footnote>
  <w:footnote w:type="continuationSeparator" w:id="0">
    <w:p w:rsidR="00C40927" w:rsidRDefault="00C40927"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AA3B8E"/>
    <w:multiLevelType w:val="multilevel"/>
    <w:tmpl w:val="E5B25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5B32FB"/>
    <w:multiLevelType w:val="multilevel"/>
    <w:tmpl w:val="16E8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2A74CB"/>
    <w:multiLevelType w:val="multilevel"/>
    <w:tmpl w:val="B3FA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D775C"/>
    <w:multiLevelType w:val="multilevel"/>
    <w:tmpl w:val="AF96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D40DE"/>
    <w:multiLevelType w:val="hybridMultilevel"/>
    <w:tmpl w:val="556C72C0"/>
    <w:lvl w:ilvl="0" w:tplc="41E2ED5A">
      <w:start w:val="30"/>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50C2008"/>
    <w:multiLevelType w:val="multilevel"/>
    <w:tmpl w:val="FAA2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7D6D7B"/>
    <w:multiLevelType w:val="multilevel"/>
    <w:tmpl w:val="BC52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FE0393"/>
    <w:multiLevelType w:val="multilevel"/>
    <w:tmpl w:val="771C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E540B0"/>
    <w:multiLevelType w:val="multilevel"/>
    <w:tmpl w:val="A412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7"/>
  </w:num>
  <w:num w:numId="11">
    <w:abstractNumId w:val="9"/>
  </w:num>
  <w:num w:numId="12">
    <w:abstractNumId w:val="14"/>
  </w:num>
  <w:num w:numId="13">
    <w:abstractNumId w:val="15"/>
  </w:num>
  <w:num w:numId="14">
    <w:abstractNumId w:val="12"/>
  </w:num>
  <w:num w:numId="15">
    <w:abstractNumId w:val="11"/>
  </w:num>
  <w:num w:numId="16">
    <w:abstractNumId w:val="19"/>
  </w:num>
  <w:num w:numId="17">
    <w:abstractNumId w:val="18"/>
  </w:num>
  <w:num w:numId="18">
    <w:abstractNumId w:val="10"/>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3"/>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28D"/>
    <w:rsid w:val="0006063C"/>
    <w:rsid w:val="0015074B"/>
    <w:rsid w:val="001F26A3"/>
    <w:rsid w:val="001F661B"/>
    <w:rsid w:val="00220BBD"/>
    <w:rsid w:val="00240569"/>
    <w:rsid w:val="00276B89"/>
    <w:rsid w:val="002864D8"/>
    <w:rsid w:val="00294F98"/>
    <w:rsid w:val="0029639D"/>
    <w:rsid w:val="002B1EC1"/>
    <w:rsid w:val="002D2DB1"/>
    <w:rsid w:val="002E6F91"/>
    <w:rsid w:val="002F42B4"/>
    <w:rsid w:val="00322C10"/>
    <w:rsid w:val="00323A4B"/>
    <w:rsid w:val="00326F90"/>
    <w:rsid w:val="0034385D"/>
    <w:rsid w:val="00365467"/>
    <w:rsid w:val="003907C2"/>
    <w:rsid w:val="003C1CF7"/>
    <w:rsid w:val="003E1F52"/>
    <w:rsid w:val="003F796F"/>
    <w:rsid w:val="00423255"/>
    <w:rsid w:val="00424FA0"/>
    <w:rsid w:val="00450A77"/>
    <w:rsid w:val="00472CC3"/>
    <w:rsid w:val="004D132C"/>
    <w:rsid w:val="00537BA6"/>
    <w:rsid w:val="0057420F"/>
    <w:rsid w:val="00576F4D"/>
    <w:rsid w:val="00593344"/>
    <w:rsid w:val="005961DA"/>
    <w:rsid w:val="00596239"/>
    <w:rsid w:val="005C0B40"/>
    <w:rsid w:val="005F0963"/>
    <w:rsid w:val="0061796C"/>
    <w:rsid w:val="00622C5F"/>
    <w:rsid w:val="00645038"/>
    <w:rsid w:val="0074538C"/>
    <w:rsid w:val="00771533"/>
    <w:rsid w:val="007C1182"/>
    <w:rsid w:val="008149E7"/>
    <w:rsid w:val="00841C3B"/>
    <w:rsid w:val="008839D1"/>
    <w:rsid w:val="008A2806"/>
    <w:rsid w:val="009006C3"/>
    <w:rsid w:val="00945FF2"/>
    <w:rsid w:val="00952C2D"/>
    <w:rsid w:val="0095511E"/>
    <w:rsid w:val="00974E41"/>
    <w:rsid w:val="00984695"/>
    <w:rsid w:val="009A69A3"/>
    <w:rsid w:val="009C04FE"/>
    <w:rsid w:val="00A030E8"/>
    <w:rsid w:val="00A164AD"/>
    <w:rsid w:val="00A26D15"/>
    <w:rsid w:val="00A37757"/>
    <w:rsid w:val="00A77F16"/>
    <w:rsid w:val="00AA1D8D"/>
    <w:rsid w:val="00AB0A83"/>
    <w:rsid w:val="00B47730"/>
    <w:rsid w:val="00BC1243"/>
    <w:rsid w:val="00BF01B0"/>
    <w:rsid w:val="00C11199"/>
    <w:rsid w:val="00C40927"/>
    <w:rsid w:val="00C53661"/>
    <w:rsid w:val="00CB0664"/>
    <w:rsid w:val="00CB6E21"/>
    <w:rsid w:val="00D16284"/>
    <w:rsid w:val="00D237F1"/>
    <w:rsid w:val="00D42889"/>
    <w:rsid w:val="00D525E0"/>
    <w:rsid w:val="00D639EA"/>
    <w:rsid w:val="00DF5884"/>
    <w:rsid w:val="00E005B9"/>
    <w:rsid w:val="00E11BC2"/>
    <w:rsid w:val="00E93479"/>
    <w:rsid w:val="00EA0717"/>
    <w:rsid w:val="00F10727"/>
    <w:rsid w:val="00F26E93"/>
    <w:rsid w:val="00F43E86"/>
    <w:rsid w:val="00F55000"/>
    <w:rsid w:val="00F575A0"/>
    <w:rsid w:val="00F9754C"/>
    <w:rsid w:val="00FC693F"/>
    <w:rsid w:val="00FE02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155B4-0715-41C9-B385-B1B84FDFD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940</Words>
  <Characters>5361</Characters>
  <Application>Microsoft Office Word</Application>
  <DocSecurity>0</DocSecurity>
  <Lines>44</Lines>
  <Paragraphs>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3</cp:revision>
  <dcterms:created xsi:type="dcterms:W3CDTF">2025-06-24T19:28:00Z</dcterms:created>
  <dcterms:modified xsi:type="dcterms:W3CDTF">2025-07-07T06:13:00Z</dcterms:modified>
  <cp:category/>
</cp:coreProperties>
</file>